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7552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31.12.2020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Фартух з інф.написом "Львівська Пивоварня"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8100109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Размер фартуха - ширина 70см, длина – 55см. Пояс ширина- 3 см, длина 170 см. Цвет фартуха - зеленный приближенный к пантону324.​, нанесение согласно макета (СМУК 18 36 74 7​ или 116С). С левого края фартуха карман(размер кармана18,5х32см), нанесение на карманецвет (СМУК 18 36 74 7 или 116С).</w:t>
              <w:br/>
              <w:t>Прошу передать образцы тканей.</w:t>
              <w:br/>
              <w:t>Упаковка - каждый фартук в отдельном полиэтиленовом пакете.</w:t>
              <w:br/>
              <w:t>Макет во вложении.</w:t>
              <w:br/>
              <w:t>Поставка апрель на склад Бровары.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2 500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